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40" w:lineRule="exact"/>
        <w:ind w:left="3534" w:hanging="3534" w:hangingChars="11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年度“全国改善医疗服务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创新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型院长”推荐表</w:t>
      </w:r>
    </w:p>
    <w:tbl>
      <w:tblPr>
        <w:tblStyle w:val="5"/>
        <w:tblW w:w="10676" w:type="dxa"/>
        <w:tblInd w:w="-9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2070"/>
        <w:gridCol w:w="1125"/>
        <w:gridCol w:w="1515"/>
        <w:gridCol w:w="780"/>
        <w:gridCol w:w="3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医院</w:t>
            </w:r>
            <w:r>
              <w:rPr>
                <w:rFonts w:hint="eastAsia"/>
                <w:kern w:val="2"/>
              </w:rPr>
              <w:t>名称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医院等级</w:t>
            </w:r>
          </w:p>
        </w:tc>
        <w:tc>
          <w:tcPr>
            <w:tcW w:w="6236" w:type="dxa"/>
            <w:gridSpan w:val="3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推荐院长</w:t>
            </w:r>
          </w:p>
        </w:tc>
        <w:tc>
          <w:tcPr>
            <w:tcW w:w="2070" w:type="dxa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hint="eastAsia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联系电话</w:t>
            </w:r>
          </w:p>
        </w:tc>
        <w:tc>
          <w:tcPr>
            <w:tcW w:w="6236" w:type="dxa"/>
            <w:gridSpan w:val="3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Merge w:val="restart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联 系 人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所在部门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</w:p>
        </w:tc>
        <w:tc>
          <w:tcPr>
            <w:tcW w:w="780" w:type="dxa"/>
            <w:vAlign w:val="center"/>
          </w:tcPr>
          <w:p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电话</w:t>
            </w:r>
          </w:p>
        </w:tc>
        <w:tc>
          <w:tcPr>
            <w:tcW w:w="3941" w:type="dxa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/>
                <w:kern w:val="2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  <w:r>
              <w:rPr>
                <w:rFonts w:hint="eastAsia"/>
                <w:kern w:val="2"/>
                <w:szCs w:val="22"/>
              </w:rPr>
              <w:t>邮箱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  <w:r>
              <w:rPr>
                <w:rFonts w:hint="eastAsia"/>
                <w:kern w:val="2"/>
                <w:szCs w:val="22"/>
              </w:rPr>
              <w:t>地址</w:t>
            </w: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1"/>
                <w:lang w:val="en-US" w:eastAsia="zh-CN"/>
              </w:rPr>
              <w:t>年度改善医疗服务重点工作</w:t>
            </w:r>
            <w:r>
              <w:rPr>
                <w:rFonts w:hint="eastAsia"/>
                <w:kern w:val="1"/>
              </w:rPr>
              <w:t>（根据实际选择）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spacing w:afterLines="50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请根据医院实际情况，在相应选项内打“</w:t>
            </w:r>
            <w:r>
              <w:rPr>
                <w:rFonts w:hint="eastAsia"/>
                <w:b/>
                <w:bCs/>
                <w:color w:val="333333"/>
                <w:shd w:val="clear" w:color="auto" w:fill="FFFFFF"/>
              </w:rPr>
              <w:t>√</w:t>
            </w:r>
            <w:r>
              <w:rPr>
                <w:rFonts w:hint="eastAsia" w:ascii="宋体" w:hAnsi="宋体"/>
                <w:b/>
                <w:bCs/>
                <w:kern w:val="2"/>
              </w:rPr>
              <w:t>”。可多选。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□1、科学建立预约诊疗制度                 □2、充分发挥远程医疗作用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□3、着力推广现代医学模式                 □4、不断丰富日间服务内涵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5、持续加强急诊急救服务                 □6、提高医疗服务连续性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□7、加强智慧医院建设              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8、提高护理服务质量</w:t>
            </w:r>
          </w:p>
          <w:p>
            <w:pPr>
              <w:spacing w:afterLines="50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□9、提高人文服务水平                     □10、增加公共卫生服务供给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  <w:szCs w:val="21"/>
              </w:rPr>
            </w:pPr>
            <w:r>
              <w:rPr>
                <w:rFonts w:hint="eastAsia" w:ascii="宋体" w:hAnsi="宋体"/>
                <w:kern w:val="2"/>
                <w:lang w:val="en-US" w:eastAsia="zh-CN"/>
              </w:rPr>
              <w:t>医院在改善医疗服务创新</w:t>
            </w:r>
            <w:r>
              <w:rPr>
                <w:rFonts w:hint="eastAsia" w:ascii="宋体" w:hAnsi="宋体"/>
                <w:kern w:val="2"/>
              </w:rPr>
              <w:t>介绍（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1</w:t>
            </w:r>
            <w:r>
              <w:rPr>
                <w:rFonts w:hint="eastAsia" w:ascii="宋体" w:hAnsi="宋体"/>
                <w:kern w:val="2"/>
              </w:rPr>
              <w:t>000字以内）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rPr>
                <w:rFonts w:hint="eastAsia" w:ascii="宋体" w:hAnsi="宋体"/>
                <w:b/>
                <w:bCs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  <w:lang w:val="en-US" w:eastAsia="zh-CN"/>
              </w:rPr>
              <w:t>医院</w:t>
            </w:r>
            <w:r>
              <w:rPr>
                <w:rFonts w:hint="eastAsia" w:ascii="宋体" w:hAnsi="宋体"/>
                <w:kern w:val="2"/>
              </w:rPr>
              <w:t>提高患者满意度方面的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措施与</w:t>
            </w:r>
            <w:r>
              <w:rPr>
                <w:rFonts w:hint="eastAsia" w:ascii="宋体" w:hAnsi="宋体"/>
                <w:kern w:val="2"/>
              </w:rPr>
              <w:t>成效</w:t>
            </w:r>
            <w:r>
              <w:rPr>
                <w:rFonts w:hint="eastAsia" w:ascii="宋体" w:hAnsi="宋体"/>
                <w:kern w:val="2"/>
                <w:lang w:eastAsia="zh-CN"/>
              </w:rPr>
              <w:t>（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/>
                <w:kern w:val="2"/>
              </w:rPr>
              <w:t>000字内）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rPr>
                <w:rFonts w:hint="eastAsia"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医院</w:t>
            </w:r>
            <w:r>
              <w:rPr>
                <w:rFonts w:hint="eastAsia"/>
                <w:kern w:val="2"/>
              </w:rPr>
              <w:t>意见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rPr>
                <w:rFonts w:hint="eastAsia" w:ascii="微软雅黑" w:hAnsi="微软雅黑" w:eastAsia="微软雅黑"/>
                <w:kern w:val="2"/>
              </w:rPr>
            </w:pPr>
          </w:p>
          <w:p>
            <w:pPr>
              <w:ind w:firstLine="1260" w:firstLineChars="600"/>
              <w:rPr>
                <w:rFonts w:hint="eastAsia"/>
                <w:kern w:val="2"/>
              </w:rPr>
            </w:pPr>
          </w:p>
          <w:p>
            <w:pPr>
              <w:ind w:firstLine="1260" w:firstLineChars="600"/>
              <w:jc w:val="center"/>
              <w:rPr>
                <w:rFonts w:hint="eastAsia" w:ascii="宋体" w:hAnsi="宋体"/>
                <w:kern w:val="2"/>
              </w:rPr>
            </w:pPr>
            <w:r>
              <w:rPr>
                <w:rFonts w:hint="eastAsia"/>
                <w:kern w:val="2"/>
              </w:rPr>
              <w:t xml:space="preserve">                                 领导签字：</w:t>
            </w:r>
            <w:r>
              <w:rPr>
                <w:rFonts w:hint="eastAsia" w:ascii="宋体" w:hAnsi="宋体"/>
                <w:kern w:val="2"/>
              </w:rPr>
              <w:t xml:space="preserve">  </w:t>
            </w:r>
          </w:p>
          <w:p>
            <w:pPr>
              <w:rPr>
                <w:rFonts w:hint="eastAsia" w:ascii="宋体" w:hAnsi="宋体"/>
                <w:kern w:val="2"/>
              </w:rPr>
            </w:pPr>
          </w:p>
          <w:p>
            <w:pPr>
              <w:ind w:firstLine="1260" w:firstLineChars="600"/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                        医院盖章：</w:t>
            </w:r>
          </w:p>
          <w:p>
            <w:pPr>
              <w:ind w:firstLine="1260" w:firstLineChars="600"/>
              <w:rPr>
                <w:rFonts w:hint="eastAsia"/>
                <w:kern w:val="2"/>
              </w:rPr>
            </w:pPr>
          </w:p>
          <w:p>
            <w:pPr>
              <w:ind w:firstLine="1260" w:firstLineChars="600"/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备注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推选说明及推荐表可登录人民网“进一步改善医疗服务行动计划（2018—2020年）专题”下载。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推荐材料请于201</w:t>
            </w:r>
            <w:r>
              <w:rPr>
                <w:rFonts w:hint="eastAsia"/>
                <w:kern w:val="2"/>
                <w:lang w:val="en-US" w:eastAsia="zh-CN"/>
              </w:rPr>
              <w:t>9</w:t>
            </w:r>
            <w:r>
              <w:rPr>
                <w:rFonts w:hint="eastAsia"/>
                <w:kern w:val="2"/>
              </w:rPr>
              <w:t>年8月30日前电子版发送至</w:t>
            </w:r>
            <w:r>
              <w:rPr>
                <w:rFonts w:hint="eastAsia"/>
                <w:kern w:val="2"/>
                <w:lang w:eastAsia="zh-CN"/>
              </w:rPr>
              <w:t>：</w:t>
            </w:r>
            <w:r>
              <w:rPr>
                <w:rFonts w:hint="eastAsia"/>
                <w:kern w:val="2"/>
                <w:lang w:val="en-US" w:eastAsia="zh-CN"/>
              </w:rPr>
              <w:t>ciai@people.cn，</w:t>
            </w:r>
            <w:r>
              <w:rPr>
                <w:rFonts w:hint="eastAsia"/>
                <w:kern w:val="2"/>
              </w:rPr>
              <w:t>wuqunhu@people.cn。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1FE09"/>
    <w:multiLevelType w:val="singleLevel"/>
    <w:tmpl w:val="0641FE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7609"/>
    <w:rsid w:val="00320CFF"/>
    <w:rsid w:val="00947609"/>
    <w:rsid w:val="1E310186"/>
    <w:rsid w:val="3F270406"/>
    <w:rsid w:val="452452D2"/>
    <w:rsid w:val="481D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7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kern w:val="0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7"/>
    <w:rPr>
      <w:kern w:val="1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130</Words>
  <Characters>742</Characters>
  <Lines>6</Lines>
  <Paragraphs>1</Paragraphs>
  <TotalTime>1</TotalTime>
  <ScaleCrop>false</ScaleCrop>
  <LinksUpToDate>false</LinksUpToDate>
  <CharactersWithSpaces>871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2018-07-30T07:04:00Z</dcterms:created>
  <dc:creator>许晓华</dc:creator>
  <cp:lastModifiedBy>wuqunhu</cp:lastModifiedBy>
  <dcterms:modified xsi:type="dcterms:W3CDTF">2019-07-17T07:53:29Z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